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871" w:rsidRPr="00B71871" w:rsidRDefault="00B71871" w:rsidP="00B718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From the Jewish Voice</w:t>
      </w:r>
    </w:p>
    <w:bookmarkStart w:id="0" w:name="_GoBack"/>
    <w:p w:rsidR="00B71871" w:rsidRPr="00B71871" w:rsidRDefault="00B71871" w:rsidP="00B71871">
      <w:pPr>
        <w:spacing w:before="100" w:beforeAutospacing="1" w:after="100" w:afterAutospacing="1" w:line="240" w:lineRule="auto"/>
        <w:outlineLvl w:val="1"/>
        <w:rPr>
          <w:rFonts w:ascii="Times New Roman" w:eastAsia="Times New Roman" w:hAnsi="Times New Roman" w:cs="Times New Roman"/>
          <w:b/>
          <w:bCs/>
          <w:sz w:val="36"/>
          <w:szCs w:val="36"/>
        </w:rPr>
      </w:pPr>
      <w:r w:rsidRPr="00B71871">
        <w:rPr>
          <w:rFonts w:ascii="Times New Roman" w:eastAsia="Times New Roman" w:hAnsi="Times New Roman" w:cs="Times New Roman"/>
          <w:b/>
          <w:bCs/>
          <w:sz w:val="36"/>
          <w:szCs w:val="36"/>
        </w:rPr>
        <w:fldChar w:fldCharType="begin"/>
      </w:r>
      <w:r w:rsidRPr="00B71871">
        <w:rPr>
          <w:rFonts w:ascii="Times New Roman" w:eastAsia="Times New Roman" w:hAnsi="Times New Roman" w:cs="Times New Roman"/>
          <w:b/>
          <w:bCs/>
          <w:sz w:val="36"/>
          <w:szCs w:val="36"/>
        </w:rPr>
        <w:instrText xml:space="preserve"> HYPERLINK "http://jewishvoiceny.com/index.php?option=com_content&amp;view=article&amp;id=3880:haifa--israels-seaside-capital-of-the-north&amp;catid=117:travel&amp;Itemid=300" </w:instrText>
      </w:r>
      <w:r w:rsidRPr="00B71871">
        <w:rPr>
          <w:rFonts w:ascii="Times New Roman" w:eastAsia="Times New Roman" w:hAnsi="Times New Roman" w:cs="Times New Roman"/>
          <w:b/>
          <w:bCs/>
          <w:sz w:val="36"/>
          <w:szCs w:val="36"/>
        </w:rPr>
        <w:fldChar w:fldCharType="separate"/>
      </w:r>
      <w:r w:rsidRPr="00B71871">
        <w:rPr>
          <w:rFonts w:ascii="Times New Roman" w:eastAsia="Times New Roman" w:hAnsi="Times New Roman" w:cs="Times New Roman"/>
          <w:b/>
          <w:bCs/>
          <w:color w:val="0000FF"/>
          <w:sz w:val="36"/>
          <w:szCs w:val="36"/>
          <w:u w:val="single"/>
        </w:rPr>
        <w:t xml:space="preserve">Haifa – Israel’s Seaside “Capital of the North” </w:t>
      </w:r>
      <w:r w:rsidRPr="00B71871">
        <w:rPr>
          <w:rFonts w:ascii="Times New Roman" w:eastAsia="Times New Roman" w:hAnsi="Times New Roman" w:cs="Times New Roman"/>
          <w:b/>
          <w:bCs/>
          <w:sz w:val="36"/>
          <w:szCs w:val="36"/>
        </w:rPr>
        <w:fldChar w:fldCharType="end"/>
      </w:r>
    </w:p>
    <w:bookmarkEnd w:id="0"/>
    <w:p w:rsidR="00B71871" w:rsidRPr="00B71871" w:rsidRDefault="00B71871" w:rsidP="00B71871">
      <w:pPr>
        <w:spacing w:after="0" w:line="240" w:lineRule="auto"/>
        <w:rPr>
          <w:rFonts w:ascii="Times New Roman" w:eastAsia="Times New Roman" w:hAnsi="Times New Roman" w:cs="Times New Roman"/>
          <w:sz w:val="24"/>
          <w:szCs w:val="24"/>
        </w:rPr>
      </w:pPr>
      <w:r w:rsidRPr="00B71871">
        <w:rPr>
          <w:rFonts w:ascii="Times New Roman" w:eastAsia="Times New Roman" w:hAnsi="Times New Roman" w:cs="Times New Roman"/>
          <w:sz w:val="24"/>
          <w:szCs w:val="24"/>
        </w:rPr>
        <w:t xml:space="preserve">Wednesday, 24 April 2013 06:17 </w:t>
      </w:r>
      <w:proofErr w:type="gramStart"/>
      <w:r w:rsidRPr="00B71871">
        <w:rPr>
          <w:rFonts w:ascii="Times New Roman" w:eastAsia="Times New Roman" w:hAnsi="Times New Roman" w:cs="Times New Roman"/>
          <w:sz w:val="24"/>
          <w:szCs w:val="24"/>
        </w:rPr>
        <w:t>By</w:t>
      </w:r>
      <w:proofErr w:type="gramEnd"/>
      <w:r w:rsidRPr="00B71871">
        <w:rPr>
          <w:rFonts w:ascii="Times New Roman" w:eastAsia="Times New Roman" w:hAnsi="Times New Roman" w:cs="Times New Roman"/>
          <w:sz w:val="24"/>
          <w:szCs w:val="24"/>
        </w:rPr>
        <w:t xml:space="preserve"> Abigail Klein </w:t>
      </w:r>
      <w:proofErr w:type="spellStart"/>
      <w:r w:rsidRPr="00B71871">
        <w:rPr>
          <w:rFonts w:ascii="Times New Roman" w:eastAsia="Times New Roman" w:hAnsi="Times New Roman" w:cs="Times New Roman"/>
          <w:sz w:val="24"/>
          <w:szCs w:val="24"/>
        </w:rPr>
        <w:t>Leichman</w:t>
      </w:r>
      <w:proofErr w:type="spellEnd"/>
      <w:r w:rsidRPr="00B71871">
        <w:rPr>
          <w:rFonts w:ascii="Times New Roman" w:eastAsia="Times New Roman" w:hAnsi="Times New Roman" w:cs="Times New Roman"/>
          <w:sz w:val="24"/>
          <w:szCs w:val="24"/>
        </w:rPr>
        <w:t xml:space="preserve"> </w:t>
      </w:r>
    </w:p>
    <w:p w:rsidR="00B71871" w:rsidRPr="00B71871" w:rsidRDefault="00877D1D" w:rsidP="00B718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t xml:space="preserve"> </w:t>
      </w:r>
    </w:p>
    <w:p w:rsidR="00B71871" w:rsidRPr="00B71871" w:rsidRDefault="00B71871" w:rsidP="00B71871">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3371850" cy="2247900"/>
            <wp:effectExtent l="0" t="0" r="0" b="0"/>
            <wp:wrapSquare wrapText="bothSides"/>
            <wp:docPr id="6" name="Picture 6" descr=" Haifa Bay will be getting a new port. Photo Credit: Uria Ashkenazy/Wikimedia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Haifa Bay will be getting a new port. Photo Credit: Uria Ashkenazy/Wikimedia Common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71850" cy="2247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1871">
        <w:rPr>
          <w:rFonts w:ascii="Times New Roman" w:eastAsia="Times New Roman" w:hAnsi="Times New Roman" w:cs="Times New Roman"/>
          <w:b/>
          <w:bCs/>
          <w:sz w:val="24"/>
          <w:szCs w:val="24"/>
        </w:rPr>
        <w:t xml:space="preserve">Haifa Bay will be getting a new port. Photo Credit: </w:t>
      </w:r>
      <w:proofErr w:type="spellStart"/>
      <w:r w:rsidRPr="00B71871">
        <w:rPr>
          <w:rFonts w:ascii="Times New Roman" w:eastAsia="Times New Roman" w:hAnsi="Times New Roman" w:cs="Times New Roman"/>
          <w:b/>
          <w:bCs/>
          <w:sz w:val="24"/>
          <w:szCs w:val="24"/>
        </w:rPr>
        <w:t>Uria</w:t>
      </w:r>
      <w:proofErr w:type="spellEnd"/>
      <w:r w:rsidRPr="00B71871">
        <w:rPr>
          <w:rFonts w:ascii="Times New Roman" w:eastAsia="Times New Roman" w:hAnsi="Times New Roman" w:cs="Times New Roman"/>
          <w:b/>
          <w:bCs/>
          <w:sz w:val="24"/>
          <w:szCs w:val="24"/>
        </w:rPr>
        <w:t xml:space="preserve"> Ashkenazy/Wikimedia Commons</w:t>
      </w:r>
    </w:p>
    <w:p w:rsidR="00B71871" w:rsidRPr="00B71871" w:rsidRDefault="00B71871" w:rsidP="00B71871">
      <w:pPr>
        <w:spacing w:after="0" w:line="240" w:lineRule="auto"/>
        <w:rPr>
          <w:rFonts w:ascii="Times New Roman" w:eastAsia="Times New Roman" w:hAnsi="Times New Roman" w:cs="Times New Roman"/>
          <w:sz w:val="24"/>
          <w:szCs w:val="24"/>
        </w:rPr>
      </w:pPr>
      <w:proofErr w:type="gramStart"/>
      <w:r w:rsidRPr="00B71871">
        <w:rPr>
          <w:rFonts w:ascii="Times New Roman" w:eastAsia="Times New Roman" w:hAnsi="Times New Roman" w:cs="Times New Roman"/>
          <w:b/>
          <w:bCs/>
          <w:sz w:val="24"/>
          <w:szCs w:val="24"/>
        </w:rPr>
        <w:t>Home of the lush Baha’i Gardens, national science and maritime museums and Israel’s only subway, Haifa has lots to offer tourists.</w:t>
      </w:r>
      <w:proofErr w:type="gramEnd"/>
    </w:p>
    <w:p w:rsidR="00B71871" w:rsidRPr="00B71871" w:rsidRDefault="00B71871" w:rsidP="00B71871">
      <w:pPr>
        <w:spacing w:before="100" w:beforeAutospacing="1" w:after="100" w:afterAutospacing="1" w:line="240" w:lineRule="auto"/>
        <w:rPr>
          <w:rFonts w:ascii="Times New Roman" w:eastAsia="Times New Roman" w:hAnsi="Times New Roman" w:cs="Times New Roman"/>
          <w:sz w:val="24"/>
          <w:szCs w:val="24"/>
        </w:rPr>
      </w:pPr>
      <w:r w:rsidRPr="00B71871">
        <w:rPr>
          <w:rFonts w:ascii="Times New Roman" w:eastAsia="Times New Roman" w:hAnsi="Times New Roman" w:cs="Times New Roman"/>
          <w:sz w:val="24"/>
          <w:szCs w:val="24"/>
        </w:rPr>
        <w:t>As a perk for tourists who book three nights at a hotel in Israel’s picturesque port city and unofficial “capital of the north,” the Haifa Tourist Board provides a free sightseeing bus and guide. Thousands of passengers arriving in town on cruise ships may board a complementary shuttle bus to see the sights.</w:t>
      </w:r>
    </w:p>
    <w:p w:rsidR="00B71871" w:rsidRPr="00B71871" w:rsidRDefault="00B71871" w:rsidP="00B71871">
      <w:pPr>
        <w:spacing w:before="100" w:beforeAutospacing="1" w:after="100" w:afterAutospacing="1" w:line="240" w:lineRule="auto"/>
        <w:rPr>
          <w:rFonts w:ascii="Times New Roman" w:eastAsia="Times New Roman" w:hAnsi="Times New Roman" w:cs="Times New Roman"/>
          <w:sz w:val="24"/>
          <w:szCs w:val="24"/>
        </w:rPr>
      </w:pPr>
      <w:r w:rsidRPr="00B71871">
        <w:rPr>
          <w:rFonts w:ascii="Times New Roman" w:eastAsia="Times New Roman" w:hAnsi="Times New Roman" w:cs="Times New Roman"/>
          <w:sz w:val="24"/>
          <w:szCs w:val="24"/>
        </w:rPr>
        <w:t xml:space="preserve">And there are plenty to see. The most visited tourist attraction in Haifa is the terraced </w:t>
      </w:r>
      <w:proofErr w:type="spellStart"/>
      <w:r w:rsidRPr="00B71871">
        <w:rPr>
          <w:rFonts w:ascii="Times New Roman" w:eastAsia="Times New Roman" w:hAnsi="Times New Roman" w:cs="Times New Roman"/>
          <w:sz w:val="24"/>
          <w:szCs w:val="24"/>
        </w:rPr>
        <w:t>Bahá’í</w:t>
      </w:r>
      <w:proofErr w:type="spellEnd"/>
      <w:r w:rsidRPr="00B71871">
        <w:rPr>
          <w:rFonts w:ascii="Times New Roman" w:eastAsia="Times New Roman" w:hAnsi="Times New Roman" w:cs="Times New Roman"/>
          <w:sz w:val="24"/>
          <w:szCs w:val="24"/>
        </w:rPr>
        <w:t xml:space="preserve"> Gardens, a UNESCO World Heritage site that covers the north slope of Mount Carmel. There are museums and beaches, historical and religious sites and some of the best shopping in Israel.</w:t>
      </w:r>
    </w:p>
    <w:p w:rsidR="00B71871" w:rsidRPr="00B71871" w:rsidRDefault="00B71871" w:rsidP="00B71871">
      <w:pPr>
        <w:spacing w:before="100" w:beforeAutospacing="1" w:after="100" w:afterAutospacing="1" w:line="240" w:lineRule="auto"/>
        <w:rPr>
          <w:rFonts w:ascii="Times New Roman" w:eastAsia="Times New Roman" w:hAnsi="Times New Roman" w:cs="Times New Roman"/>
          <w:sz w:val="24"/>
          <w:szCs w:val="24"/>
        </w:rPr>
      </w:pPr>
      <w:r w:rsidRPr="00B71871">
        <w:rPr>
          <w:rFonts w:ascii="Times New Roman" w:eastAsia="Times New Roman" w:hAnsi="Times New Roman" w:cs="Times New Roman"/>
          <w:sz w:val="24"/>
          <w:szCs w:val="24"/>
        </w:rPr>
        <w:t xml:space="preserve">Guests pour into town all year long for events as diverse as the Haifa International Film Festival, spring flower fair, International Flute Festival and Competition, Dutch Cultural Days, Austrian Cultural Day, and European bowling championships. In 2011, Wikimedia aficionados from 52 countries gathered in Haifa for </w:t>
      </w:r>
      <w:proofErr w:type="spellStart"/>
      <w:r w:rsidRPr="00B71871">
        <w:rPr>
          <w:rFonts w:ascii="Times New Roman" w:eastAsia="Times New Roman" w:hAnsi="Times New Roman" w:cs="Times New Roman"/>
          <w:sz w:val="24"/>
          <w:szCs w:val="24"/>
        </w:rPr>
        <w:t>Wikimania</w:t>
      </w:r>
      <w:proofErr w:type="spellEnd"/>
      <w:r w:rsidRPr="00B71871">
        <w:rPr>
          <w:rFonts w:ascii="Times New Roman" w:eastAsia="Times New Roman" w:hAnsi="Times New Roman" w:cs="Times New Roman"/>
          <w:sz w:val="24"/>
          <w:szCs w:val="24"/>
        </w:rPr>
        <w:t xml:space="preserve">, and in 2010, 320 sailors from six continents came to Haifa’s </w:t>
      </w:r>
      <w:proofErr w:type="spellStart"/>
      <w:r w:rsidRPr="00B71871">
        <w:rPr>
          <w:rFonts w:ascii="Times New Roman" w:eastAsia="Times New Roman" w:hAnsi="Times New Roman" w:cs="Times New Roman"/>
          <w:sz w:val="24"/>
          <w:szCs w:val="24"/>
        </w:rPr>
        <w:t>Hashaket</w:t>
      </w:r>
      <w:proofErr w:type="spellEnd"/>
      <w:r w:rsidRPr="00B71871">
        <w:rPr>
          <w:rFonts w:ascii="Times New Roman" w:eastAsia="Times New Roman" w:hAnsi="Times New Roman" w:cs="Times New Roman"/>
          <w:sz w:val="24"/>
          <w:szCs w:val="24"/>
        </w:rPr>
        <w:t xml:space="preserve"> (The Quiet) Beach for the 420 World Championships in sailing.</w:t>
      </w:r>
    </w:p>
    <w:p w:rsidR="00B71871" w:rsidRPr="00B71871" w:rsidRDefault="00B71871" w:rsidP="00B71871">
      <w:pPr>
        <w:spacing w:before="100" w:beforeAutospacing="1" w:after="100" w:afterAutospacing="1" w:line="240" w:lineRule="auto"/>
        <w:rPr>
          <w:rFonts w:ascii="Times New Roman" w:eastAsia="Times New Roman" w:hAnsi="Times New Roman" w:cs="Times New Roman"/>
          <w:sz w:val="24"/>
          <w:szCs w:val="24"/>
        </w:rPr>
      </w:pPr>
      <w:r w:rsidRPr="00B71871">
        <w:rPr>
          <w:rFonts w:ascii="Times New Roman" w:eastAsia="Times New Roman" w:hAnsi="Times New Roman" w:cs="Times New Roman"/>
          <w:sz w:val="24"/>
          <w:szCs w:val="24"/>
        </w:rPr>
        <w:t>Another factor that keeps Haifa’s hotel-room occupancy rate at an unusually high 80-85 percent is the corporate presence of Google, Intel, SanDisk, Qualcomm, Philips, IBM, Microsoft and many other companies that attract a steady stream of business travelers. In addition, many academics come to study and attend international conferences at the Technion-Israel Institute of Technology and University of Haifa, both in the city’s southeast sector.</w:t>
      </w:r>
    </w:p>
    <w:p w:rsidR="00B71871" w:rsidRPr="00B71871" w:rsidRDefault="00B71871" w:rsidP="00B71871">
      <w:pPr>
        <w:spacing w:before="100" w:beforeAutospacing="1" w:after="100" w:afterAutospacing="1" w:line="240" w:lineRule="auto"/>
        <w:rPr>
          <w:rFonts w:ascii="Times New Roman" w:eastAsia="Times New Roman" w:hAnsi="Times New Roman" w:cs="Times New Roman"/>
          <w:sz w:val="24"/>
          <w:szCs w:val="24"/>
        </w:rPr>
      </w:pPr>
      <w:r w:rsidRPr="00B71871">
        <w:rPr>
          <w:rFonts w:ascii="Times New Roman" w:eastAsia="Times New Roman" w:hAnsi="Times New Roman" w:cs="Times New Roman"/>
          <w:sz w:val="24"/>
          <w:szCs w:val="24"/>
        </w:rPr>
        <w:t>Danny Ronen, the tourist board’s general manager, explains that Israel’s third-largest city is also a convenient “home base” for exploring nearby Caesarea, Acre (</w:t>
      </w:r>
      <w:proofErr w:type="spellStart"/>
      <w:r w:rsidRPr="00B71871">
        <w:rPr>
          <w:rFonts w:ascii="Times New Roman" w:eastAsia="Times New Roman" w:hAnsi="Times New Roman" w:cs="Times New Roman"/>
          <w:sz w:val="24"/>
          <w:szCs w:val="24"/>
        </w:rPr>
        <w:t>Acco</w:t>
      </w:r>
      <w:proofErr w:type="spellEnd"/>
      <w:r w:rsidRPr="00B71871">
        <w:rPr>
          <w:rFonts w:ascii="Times New Roman" w:eastAsia="Times New Roman" w:hAnsi="Times New Roman" w:cs="Times New Roman"/>
          <w:sz w:val="24"/>
          <w:szCs w:val="24"/>
        </w:rPr>
        <w:t xml:space="preserve">), Rosh </w:t>
      </w:r>
      <w:proofErr w:type="spellStart"/>
      <w:r w:rsidRPr="00B71871">
        <w:rPr>
          <w:rFonts w:ascii="Times New Roman" w:eastAsia="Times New Roman" w:hAnsi="Times New Roman" w:cs="Times New Roman"/>
          <w:sz w:val="24"/>
          <w:szCs w:val="24"/>
        </w:rPr>
        <w:t>Hanikra</w:t>
      </w:r>
      <w:proofErr w:type="spellEnd"/>
      <w:r w:rsidRPr="00B71871">
        <w:rPr>
          <w:rFonts w:ascii="Times New Roman" w:eastAsia="Times New Roman" w:hAnsi="Times New Roman" w:cs="Times New Roman"/>
          <w:sz w:val="24"/>
          <w:szCs w:val="24"/>
        </w:rPr>
        <w:t xml:space="preserve">, </w:t>
      </w:r>
      <w:proofErr w:type="spellStart"/>
      <w:r w:rsidRPr="00B71871">
        <w:rPr>
          <w:rFonts w:ascii="Times New Roman" w:eastAsia="Times New Roman" w:hAnsi="Times New Roman" w:cs="Times New Roman"/>
          <w:sz w:val="24"/>
          <w:szCs w:val="24"/>
        </w:rPr>
        <w:t>Tiberias</w:t>
      </w:r>
      <w:proofErr w:type="spellEnd"/>
      <w:r w:rsidRPr="00B71871">
        <w:rPr>
          <w:rFonts w:ascii="Times New Roman" w:eastAsia="Times New Roman" w:hAnsi="Times New Roman" w:cs="Times New Roman"/>
          <w:sz w:val="24"/>
          <w:szCs w:val="24"/>
        </w:rPr>
        <w:t xml:space="preserve">, </w:t>
      </w:r>
      <w:proofErr w:type="spellStart"/>
      <w:r w:rsidRPr="00B71871">
        <w:rPr>
          <w:rFonts w:ascii="Times New Roman" w:eastAsia="Times New Roman" w:hAnsi="Times New Roman" w:cs="Times New Roman"/>
          <w:sz w:val="24"/>
          <w:szCs w:val="24"/>
        </w:rPr>
        <w:t>Safed</w:t>
      </w:r>
      <w:proofErr w:type="spellEnd"/>
      <w:r w:rsidRPr="00B71871">
        <w:rPr>
          <w:rFonts w:ascii="Times New Roman" w:eastAsia="Times New Roman" w:hAnsi="Times New Roman" w:cs="Times New Roman"/>
          <w:sz w:val="24"/>
          <w:szCs w:val="24"/>
        </w:rPr>
        <w:t xml:space="preserve">, Nazareth, the Sea of Galilee and </w:t>
      </w:r>
      <w:proofErr w:type="spellStart"/>
      <w:r w:rsidRPr="00B71871">
        <w:rPr>
          <w:rFonts w:ascii="Times New Roman" w:eastAsia="Times New Roman" w:hAnsi="Times New Roman" w:cs="Times New Roman"/>
          <w:sz w:val="24"/>
          <w:szCs w:val="24"/>
        </w:rPr>
        <w:t>Zichron</w:t>
      </w:r>
      <w:proofErr w:type="spellEnd"/>
      <w:r w:rsidRPr="00B71871">
        <w:rPr>
          <w:rFonts w:ascii="Times New Roman" w:eastAsia="Times New Roman" w:hAnsi="Times New Roman" w:cs="Times New Roman"/>
          <w:sz w:val="24"/>
          <w:szCs w:val="24"/>
        </w:rPr>
        <w:t xml:space="preserve"> </w:t>
      </w:r>
      <w:proofErr w:type="spellStart"/>
      <w:r w:rsidRPr="00B71871">
        <w:rPr>
          <w:rFonts w:ascii="Times New Roman" w:eastAsia="Times New Roman" w:hAnsi="Times New Roman" w:cs="Times New Roman"/>
          <w:sz w:val="24"/>
          <w:szCs w:val="24"/>
        </w:rPr>
        <w:t>Yaacov</w:t>
      </w:r>
      <w:proofErr w:type="spellEnd"/>
      <w:r w:rsidRPr="00B71871">
        <w:rPr>
          <w:rFonts w:ascii="Times New Roman" w:eastAsia="Times New Roman" w:hAnsi="Times New Roman" w:cs="Times New Roman"/>
          <w:sz w:val="24"/>
          <w:szCs w:val="24"/>
        </w:rPr>
        <w:t>.</w:t>
      </w:r>
    </w:p>
    <w:p w:rsidR="00B71871" w:rsidRPr="00B71871" w:rsidRDefault="00B71871" w:rsidP="00B71871">
      <w:pPr>
        <w:spacing w:before="100" w:beforeAutospacing="1" w:after="100" w:afterAutospacing="1" w:line="240" w:lineRule="auto"/>
        <w:rPr>
          <w:rFonts w:ascii="Times New Roman" w:eastAsia="Times New Roman" w:hAnsi="Times New Roman" w:cs="Times New Roman"/>
          <w:sz w:val="24"/>
          <w:szCs w:val="24"/>
        </w:rPr>
      </w:pPr>
      <w:r w:rsidRPr="00B71871">
        <w:rPr>
          <w:rFonts w:ascii="Times New Roman" w:eastAsia="Times New Roman" w:hAnsi="Times New Roman" w:cs="Times New Roman"/>
          <w:sz w:val="24"/>
          <w:szCs w:val="24"/>
        </w:rPr>
        <w:lastRenderedPageBreak/>
        <w:t>Within the next five years, Ronen tells ISRAEL21c, the number of Haifa hotel rooms will double from the current 1,400. Kicking off that growth is the brand-new 55-room Bay Club Hotel in the former mansion of the 19th century Ottoman governor of Haifa. In that same Bay area in the north of the city, a new port with trendy shops and cafés is also planned.</w:t>
      </w:r>
    </w:p>
    <w:p w:rsidR="00B71871" w:rsidRPr="00B71871" w:rsidRDefault="00B71871" w:rsidP="00B71871">
      <w:pPr>
        <w:spacing w:before="100" w:beforeAutospacing="1" w:after="100" w:afterAutospacing="1" w:line="240" w:lineRule="auto"/>
        <w:rPr>
          <w:rFonts w:ascii="Times New Roman" w:eastAsia="Times New Roman" w:hAnsi="Times New Roman" w:cs="Times New Roman"/>
          <w:sz w:val="24"/>
          <w:szCs w:val="24"/>
        </w:rPr>
      </w:pPr>
      <w:r w:rsidRPr="00B71871">
        <w:rPr>
          <w:rFonts w:ascii="Times New Roman" w:eastAsia="Times New Roman" w:hAnsi="Times New Roman" w:cs="Times New Roman"/>
          <w:b/>
          <w:bCs/>
          <w:sz w:val="24"/>
          <w:szCs w:val="24"/>
        </w:rPr>
        <w:t>The Garden and the Colony</w:t>
      </w:r>
    </w:p>
    <w:p w:rsidR="00B71871" w:rsidRPr="00B71871" w:rsidRDefault="00B71871" w:rsidP="00B71871">
      <w:pPr>
        <w:spacing w:before="100" w:beforeAutospacing="1" w:after="100" w:afterAutospacing="1" w:line="240" w:lineRule="auto"/>
        <w:rPr>
          <w:rFonts w:ascii="Times New Roman" w:eastAsia="Times New Roman" w:hAnsi="Times New Roman" w:cs="Times New Roman"/>
          <w:sz w:val="24"/>
          <w:szCs w:val="24"/>
        </w:rPr>
      </w:pPr>
      <w:r w:rsidRPr="00B71871">
        <w:rPr>
          <w:rFonts w:ascii="Times New Roman" w:eastAsia="Times New Roman" w:hAnsi="Times New Roman" w:cs="Times New Roman"/>
          <w:sz w:val="24"/>
          <w:szCs w:val="24"/>
        </w:rPr>
        <w:t xml:space="preserve">Jalal </w:t>
      </w:r>
      <w:proofErr w:type="spellStart"/>
      <w:r w:rsidRPr="00B71871">
        <w:rPr>
          <w:rFonts w:ascii="Times New Roman" w:eastAsia="Times New Roman" w:hAnsi="Times New Roman" w:cs="Times New Roman"/>
          <w:sz w:val="24"/>
          <w:szCs w:val="24"/>
        </w:rPr>
        <w:t>Hatami</w:t>
      </w:r>
      <w:proofErr w:type="spellEnd"/>
      <w:r w:rsidRPr="00B71871">
        <w:rPr>
          <w:rFonts w:ascii="Times New Roman" w:eastAsia="Times New Roman" w:hAnsi="Times New Roman" w:cs="Times New Roman"/>
          <w:sz w:val="24"/>
          <w:szCs w:val="24"/>
        </w:rPr>
        <w:t xml:space="preserve">, deputy secretary-general of the </w:t>
      </w:r>
      <w:proofErr w:type="spellStart"/>
      <w:r w:rsidRPr="00B71871">
        <w:rPr>
          <w:rFonts w:ascii="Times New Roman" w:eastAsia="Times New Roman" w:hAnsi="Times New Roman" w:cs="Times New Roman"/>
          <w:sz w:val="24"/>
          <w:szCs w:val="24"/>
        </w:rPr>
        <w:t>Bahá’í</w:t>
      </w:r>
      <w:proofErr w:type="spellEnd"/>
      <w:r w:rsidRPr="00B71871">
        <w:rPr>
          <w:rFonts w:ascii="Times New Roman" w:eastAsia="Times New Roman" w:hAnsi="Times New Roman" w:cs="Times New Roman"/>
          <w:sz w:val="24"/>
          <w:szCs w:val="24"/>
        </w:rPr>
        <w:t xml:space="preserve"> International Community, says the </w:t>
      </w:r>
      <w:proofErr w:type="spellStart"/>
      <w:r w:rsidRPr="00B71871">
        <w:rPr>
          <w:rFonts w:ascii="Times New Roman" w:eastAsia="Times New Roman" w:hAnsi="Times New Roman" w:cs="Times New Roman"/>
          <w:sz w:val="24"/>
          <w:szCs w:val="24"/>
        </w:rPr>
        <w:t>Bahá’í</w:t>
      </w:r>
      <w:proofErr w:type="spellEnd"/>
      <w:r w:rsidRPr="00B71871">
        <w:rPr>
          <w:rFonts w:ascii="Times New Roman" w:eastAsia="Times New Roman" w:hAnsi="Times New Roman" w:cs="Times New Roman"/>
          <w:sz w:val="24"/>
          <w:szCs w:val="24"/>
        </w:rPr>
        <w:t xml:space="preserve"> Gardens attracted close to 700,000 visitors last year. And that does not include the hundreds of faithful who come from many countries to volunteer in the gardens and world headquarters at the site.</w:t>
      </w:r>
    </w:p>
    <w:p w:rsidR="00B71871" w:rsidRPr="00B71871" w:rsidRDefault="00B71871" w:rsidP="00B71871">
      <w:pPr>
        <w:spacing w:before="100" w:beforeAutospacing="1" w:after="100" w:afterAutospacing="1" w:line="240" w:lineRule="auto"/>
        <w:rPr>
          <w:rFonts w:ascii="Times New Roman" w:eastAsia="Times New Roman" w:hAnsi="Times New Roman" w:cs="Times New Roman"/>
          <w:sz w:val="24"/>
          <w:szCs w:val="24"/>
        </w:rPr>
      </w:pPr>
      <w:proofErr w:type="spellStart"/>
      <w:r w:rsidRPr="00B71871">
        <w:rPr>
          <w:rFonts w:ascii="Times New Roman" w:eastAsia="Times New Roman" w:hAnsi="Times New Roman" w:cs="Times New Roman"/>
          <w:sz w:val="24"/>
          <w:szCs w:val="24"/>
        </w:rPr>
        <w:t>Hatami</w:t>
      </w:r>
      <w:proofErr w:type="spellEnd"/>
      <w:r w:rsidRPr="00B71871">
        <w:rPr>
          <w:rFonts w:ascii="Times New Roman" w:eastAsia="Times New Roman" w:hAnsi="Times New Roman" w:cs="Times New Roman"/>
          <w:sz w:val="24"/>
          <w:szCs w:val="24"/>
        </w:rPr>
        <w:t xml:space="preserve"> explains that visiting </w:t>
      </w:r>
      <w:proofErr w:type="spellStart"/>
      <w:r w:rsidRPr="00B71871">
        <w:rPr>
          <w:rFonts w:ascii="Times New Roman" w:eastAsia="Times New Roman" w:hAnsi="Times New Roman" w:cs="Times New Roman"/>
          <w:sz w:val="24"/>
          <w:szCs w:val="24"/>
        </w:rPr>
        <w:t>Bahá’ís</w:t>
      </w:r>
      <w:proofErr w:type="spellEnd"/>
      <w:r w:rsidRPr="00B71871">
        <w:rPr>
          <w:rFonts w:ascii="Times New Roman" w:eastAsia="Times New Roman" w:hAnsi="Times New Roman" w:cs="Times New Roman"/>
          <w:sz w:val="24"/>
          <w:szCs w:val="24"/>
        </w:rPr>
        <w:t xml:space="preserve"> feel comfortable in the city’s multiethnic environment of Jews, Muslims and Christians.</w:t>
      </w:r>
    </w:p>
    <w:p w:rsidR="00B71871" w:rsidRPr="00B71871" w:rsidRDefault="00B71871" w:rsidP="00B71871">
      <w:pPr>
        <w:spacing w:before="100" w:beforeAutospacing="1" w:after="100" w:afterAutospacing="1" w:line="240" w:lineRule="auto"/>
        <w:rPr>
          <w:rFonts w:ascii="Times New Roman" w:eastAsia="Times New Roman" w:hAnsi="Times New Roman" w:cs="Times New Roman"/>
          <w:sz w:val="24"/>
          <w:szCs w:val="24"/>
        </w:rPr>
      </w:pPr>
      <w:r w:rsidRPr="00B71871">
        <w:rPr>
          <w:rFonts w:ascii="Times New Roman" w:eastAsia="Times New Roman" w:hAnsi="Times New Roman" w:cs="Times New Roman"/>
          <w:sz w:val="24"/>
          <w:szCs w:val="24"/>
        </w:rPr>
        <w:t xml:space="preserve">“The beautiful mosaic of people that exists here in Haifa is famous for its open-mindedness,” </w:t>
      </w:r>
      <w:proofErr w:type="spellStart"/>
      <w:r w:rsidRPr="00B71871">
        <w:rPr>
          <w:rFonts w:ascii="Times New Roman" w:eastAsia="Times New Roman" w:hAnsi="Times New Roman" w:cs="Times New Roman"/>
          <w:sz w:val="24"/>
          <w:szCs w:val="24"/>
        </w:rPr>
        <w:t>Hatami</w:t>
      </w:r>
      <w:proofErr w:type="spellEnd"/>
      <w:r w:rsidRPr="00B71871">
        <w:rPr>
          <w:rFonts w:ascii="Times New Roman" w:eastAsia="Times New Roman" w:hAnsi="Times New Roman" w:cs="Times New Roman"/>
          <w:sz w:val="24"/>
          <w:szCs w:val="24"/>
        </w:rPr>
        <w:t xml:space="preserve"> tells ISRAEL21c. “Acceptance of the other is part of the culture of Haifa, and as </w:t>
      </w:r>
      <w:proofErr w:type="spellStart"/>
      <w:r w:rsidRPr="00B71871">
        <w:rPr>
          <w:rFonts w:ascii="Times New Roman" w:eastAsia="Times New Roman" w:hAnsi="Times New Roman" w:cs="Times New Roman"/>
          <w:sz w:val="24"/>
          <w:szCs w:val="24"/>
        </w:rPr>
        <w:t>Bahá’ís</w:t>
      </w:r>
      <w:proofErr w:type="spellEnd"/>
      <w:r w:rsidRPr="00B71871">
        <w:rPr>
          <w:rFonts w:ascii="Times New Roman" w:eastAsia="Times New Roman" w:hAnsi="Times New Roman" w:cs="Times New Roman"/>
          <w:sz w:val="24"/>
          <w:szCs w:val="24"/>
        </w:rPr>
        <w:t xml:space="preserve"> it makes us feel very much at home and we hope to contribute our share to continuing and growing this spirit in the city.”</w:t>
      </w:r>
    </w:p>
    <w:p w:rsidR="00B71871" w:rsidRPr="00B71871" w:rsidRDefault="00B71871" w:rsidP="00B71871">
      <w:pPr>
        <w:spacing w:before="100" w:beforeAutospacing="1" w:after="100" w:afterAutospacing="1" w:line="240" w:lineRule="auto"/>
        <w:rPr>
          <w:rFonts w:ascii="Times New Roman" w:eastAsia="Times New Roman" w:hAnsi="Times New Roman" w:cs="Times New Roman"/>
          <w:sz w:val="24"/>
          <w:szCs w:val="24"/>
        </w:rPr>
      </w:pPr>
      <w:r w:rsidRPr="00B71871">
        <w:rPr>
          <w:rFonts w:ascii="Times New Roman" w:eastAsia="Times New Roman" w:hAnsi="Times New Roman" w:cs="Times New Roman"/>
          <w:sz w:val="24"/>
          <w:szCs w:val="24"/>
        </w:rPr>
        <w:t xml:space="preserve">At the base of the gardens is the main street of Haifa’s German Colony, established in the 1860s by </w:t>
      </w:r>
      <w:proofErr w:type="spellStart"/>
      <w:r w:rsidRPr="00B71871">
        <w:rPr>
          <w:rFonts w:ascii="Times New Roman" w:eastAsia="Times New Roman" w:hAnsi="Times New Roman" w:cs="Times New Roman"/>
          <w:sz w:val="24"/>
          <w:szCs w:val="24"/>
        </w:rPr>
        <w:t>Templer</w:t>
      </w:r>
      <w:proofErr w:type="spellEnd"/>
      <w:r w:rsidRPr="00B71871">
        <w:rPr>
          <w:rFonts w:ascii="Times New Roman" w:eastAsia="Times New Roman" w:hAnsi="Times New Roman" w:cs="Times New Roman"/>
          <w:sz w:val="24"/>
          <w:szCs w:val="24"/>
        </w:rPr>
        <w:t xml:space="preserve"> Christians from Stuttgart. Haifa was the first place these settlers built the solid stone buildings that characterize several German colonies in Israel, including one in Jerusalem and another in Tel Aviv.</w:t>
      </w:r>
    </w:p>
    <w:p w:rsidR="00B71871" w:rsidRPr="00B71871" w:rsidRDefault="00B71871" w:rsidP="00B71871">
      <w:pPr>
        <w:spacing w:before="100" w:beforeAutospacing="1" w:after="100" w:afterAutospacing="1" w:line="240" w:lineRule="auto"/>
        <w:rPr>
          <w:rFonts w:ascii="Times New Roman" w:eastAsia="Times New Roman" w:hAnsi="Times New Roman" w:cs="Times New Roman"/>
          <w:sz w:val="24"/>
          <w:szCs w:val="24"/>
        </w:rPr>
      </w:pPr>
      <w:r w:rsidRPr="00B71871">
        <w:rPr>
          <w:rFonts w:ascii="Times New Roman" w:eastAsia="Times New Roman" w:hAnsi="Times New Roman" w:cs="Times New Roman"/>
          <w:sz w:val="24"/>
          <w:szCs w:val="24"/>
        </w:rPr>
        <w:t xml:space="preserve">The Haifa Museum of Art, the Dagon Grain </w:t>
      </w:r>
      <w:proofErr w:type="gramStart"/>
      <w:r w:rsidRPr="00B71871">
        <w:rPr>
          <w:rFonts w:ascii="Times New Roman" w:eastAsia="Times New Roman" w:hAnsi="Times New Roman" w:cs="Times New Roman"/>
          <w:sz w:val="24"/>
          <w:szCs w:val="24"/>
        </w:rPr>
        <w:t xml:space="preserve">Museum </w:t>
      </w:r>
      <w:r w:rsidR="00ED297F">
        <w:rPr>
          <w:rFonts w:ascii="Times New Roman" w:eastAsia="Times New Roman" w:hAnsi="Times New Roman" w:cs="Times New Roman"/>
          <w:sz w:val="24"/>
          <w:szCs w:val="24"/>
        </w:rPr>
        <w:t xml:space="preserve"> </w:t>
      </w:r>
      <w:r w:rsidRPr="00B71871">
        <w:rPr>
          <w:rFonts w:ascii="Times New Roman" w:eastAsia="Times New Roman" w:hAnsi="Times New Roman" w:cs="Times New Roman"/>
          <w:sz w:val="24"/>
          <w:szCs w:val="24"/>
        </w:rPr>
        <w:t>and</w:t>
      </w:r>
      <w:proofErr w:type="gramEnd"/>
      <w:r w:rsidRPr="00B71871">
        <w:rPr>
          <w:rFonts w:ascii="Times New Roman" w:eastAsia="Times New Roman" w:hAnsi="Times New Roman" w:cs="Times New Roman"/>
          <w:sz w:val="24"/>
          <w:szCs w:val="24"/>
        </w:rPr>
        <w:t xml:space="preserve"> the Haifa City Museum are located in or near this area.</w:t>
      </w:r>
    </w:p>
    <w:p w:rsidR="00B71871" w:rsidRPr="00B71871" w:rsidRDefault="00B71871" w:rsidP="00B71871">
      <w:pPr>
        <w:spacing w:before="100" w:beforeAutospacing="1" w:after="100" w:afterAutospacing="1" w:line="240" w:lineRule="auto"/>
        <w:rPr>
          <w:rFonts w:ascii="Times New Roman" w:eastAsia="Times New Roman" w:hAnsi="Times New Roman" w:cs="Times New Roman"/>
          <w:sz w:val="24"/>
          <w:szCs w:val="24"/>
        </w:rPr>
      </w:pPr>
      <w:r w:rsidRPr="00B71871">
        <w:rPr>
          <w:rFonts w:ascii="Times New Roman" w:eastAsia="Times New Roman" w:hAnsi="Times New Roman" w:cs="Times New Roman"/>
          <w:sz w:val="24"/>
          <w:szCs w:val="24"/>
        </w:rPr>
        <w:t xml:space="preserve">The 40-room kosher boutique Colony Hotel, in spitting distance of the </w:t>
      </w:r>
      <w:proofErr w:type="spellStart"/>
      <w:r w:rsidRPr="00B71871">
        <w:rPr>
          <w:rFonts w:ascii="Times New Roman" w:eastAsia="Times New Roman" w:hAnsi="Times New Roman" w:cs="Times New Roman"/>
          <w:sz w:val="24"/>
          <w:szCs w:val="24"/>
        </w:rPr>
        <w:t>Bahá’í</w:t>
      </w:r>
      <w:proofErr w:type="spellEnd"/>
      <w:r w:rsidRPr="00B71871">
        <w:rPr>
          <w:rFonts w:ascii="Times New Roman" w:eastAsia="Times New Roman" w:hAnsi="Times New Roman" w:cs="Times New Roman"/>
          <w:sz w:val="24"/>
          <w:szCs w:val="24"/>
        </w:rPr>
        <w:t xml:space="preserve"> Gardens, was built in 1905 as the </w:t>
      </w:r>
      <w:proofErr w:type="spellStart"/>
      <w:r w:rsidRPr="00B71871">
        <w:rPr>
          <w:rFonts w:ascii="Times New Roman" w:eastAsia="Times New Roman" w:hAnsi="Times New Roman" w:cs="Times New Roman"/>
          <w:sz w:val="24"/>
          <w:szCs w:val="24"/>
        </w:rPr>
        <w:t>Appinger</w:t>
      </w:r>
      <w:proofErr w:type="spellEnd"/>
      <w:r w:rsidRPr="00B71871">
        <w:rPr>
          <w:rFonts w:ascii="Times New Roman" w:eastAsia="Times New Roman" w:hAnsi="Times New Roman" w:cs="Times New Roman"/>
          <w:sz w:val="24"/>
          <w:szCs w:val="24"/>
        </w:rPr>
        <w:t xml:space="preserve"> Hotel for German pilgrims. A two-year renovation of the property prior to its reopening four years ago preserved much of the original woodwork, patterned floor tiles, windows and doors.</w:t>
      </w:r>
    </w:p>
    <w:p w:rsidR="00B71871" w:rsidRPr="00B71871" w:rsidRDefault="00B71871" w:rsidP="00B71871">
      <w:pPr>
        <w:spacing w:before="100" w:beforeAutospacing="1" w:after="100" w:afterAutospacing="1" w:line="240" w:lineRule="auto"/>
        <w:rPr>
          <w:rFonts w:ascii="Times New Roman" w:eastAsia="Times New Roman" w:hAnsi="Times New Roman" w:cs="Times New Roman"/>
          <w:sz w:val="24"/>
          <w:szCs w:val="24"/>
        </w:rPr>
      </w:pPr>
      <w:r w:rsidRPr="00B71871">
        <w:rPr>
          <w:rFonts w:ascii="Times New Roman" w:eastAsia="Times New Roman" w:hAnsi="Times New Roman" w:cs="Times New Roman"/>
          <w:sz w:val="24"/>
          <w:szCs w:val="24"/>
        </w:rPr>
        <w:t xml:space="preserve">The Haifa Tourist Board (1-800-30-50-90) offers a variety of history tours through the German Colony guided by costumed actors. The latest addition is Magic of the Colony, led by a professional magician. There’s also a four-hour walking tour through the German Colony, the Louis Promenade, the </w:t>
      </w:r>
      <w:proofErr w:type="spellStart"/>
      <w:r w:rsidRPr="00B71871">
        <w:rPr>
          <w:rFonts w:ascii="Times New Roman" w:eastAsia="Times New Roman" w:hAnsi="Times New Roman" w:cs="Times New Roman"/>
          <w:sz w:val="24"/>
          <w:szCs w:val="24"/>
        </w:rPr>
        <w:t>Bahá’í</w:t>
      </w:r>
      <w:proofErr w:type="spellEnd"/>
      <w:r w:rsidRPr="00B71871">
        <w:rPr>
          <w:rFonts w:ascii="Times New Roman" w:eastAsia="Times New Roman" w:hAnsi="Times New Roman" w:cs="Times New Roman"/>
          <w:sz w:val="24"/>
          <w:szCs w:val="24"/>
        </w:rPr>
        <w:t xml:space="preserve"> Gardens, the 17th century Stella Maris Carmelite Monastery and Old Lighthouse, and Wadi Nisnas, a predominantly Christian-Arab neighborhood next to the German Colony.</w:t>
      </w:r>
    </w:p>
    <w:p w:rsidR="00B71871" w:rsidRPr="00B71871" w:rsidRDefault="00B71871" w:rsidP="00B71871">
      <w:pPr>
        <w:spacing w:before="100" w:beforeAutospacing="1" w:after="100" w:afterAutospacing="1" w:line="240" w:lineRule="auto"/>
        <w:rPr>
          <w:rFonts w:ascii="Times New Roman" w:eastAsia="Times New Roman" w:hAnsi="Times New Roman" w:cs="Times New Roman"/>
          <w:sz w:val="24"/>
          <w:szCs w:val="24"/>
        </w:rPr>
      </w:pPr>
      <w:r w:rsidRPr="00B71871">
        <w:rPr>
          <w:rFonts w:ascii="Times New Roman" w:eastAsia="Times New Roman" w:hAnsi="Times New Roman" w:cs="Times New Roman"/>
          <w:sz w:val="24"/>
          <w:szCs w:val="24"/>
        </w:rPr>
        <w:t xml:space="preserve">The streets of Wadi Nisnas have many public art installations thanks to the Beit Hagefen Arab-Jewish Culture Center, which runs culture, art and education projects including Haifa’s annual Holiday of Holidays festival celebrating </w:t>
      </w:r>
      <w:proofErr w:type="spellStart"/>
      <w:r w:rsidRPr="00B71871">
        <w:rPr>
          <w:rFonts w:ascii="Times New Roman" w:eastAsia="Times New Roman" w:hAnsi="Times New Roman" w:cs="Times New Roman"/>
          <w:sz w:val="24"/>
          <w:szCs w:val="24"/>
        </w:rPr>
        <w:t>Hannukah</w:t>
      </w:r>
      <w:proofErr w:type="spellEnd"/>
      <w:r w:rsidRPr="00B71871">
        <w:rPr>
          <w:rFonts w:ascii="Times New Roman" w:eastAsia="Times New Roman" w:hAnsi="Times New Roman" w:cs="Times New Roman"/>
          <w:sz w:val="24"/>
          <w:szCs w:val="24"/>
        </w:rPr>
        <w:t>, Christmas and (when it falls in December) Ramadan.</w:t>
      </w:r>
    </w:p>
    <w:p w:rsidR="00B71871" w:rsidRPr="00B71871" w:rsidRDefault="00B71871" w:rsidP="00B71871">
      <w:pPr>
        <w:spacing w:before="100" w:beforeAutospacing="1" w:after="100" w:afterAutospacing="1" w:line="240" w:lineRule="auto"/>
        <w:rPr>
          <w:rFonts w:ascii="Times New Roman" w:eastAsia="Times New Roman" w:hAnsi="Times New Roman" w:cs="Times New Roman"/>
          <w:sz w:val="24"/>
          <w:szCs w:val="24"/>
        </w:rPr>
      </w:pPr>
      <w:r w:rsidRPr="00B71871">
        <w:rPr>
          <w:rFonts w:ascii="Times New Roman" w:eastAsia="Times New Roman" w:hAnsi="Times New Roman" w:cs="Times New Roman"/>
          <w:b/>
          <w:bCs/>
          <w:sz w:val="24"/>
          <w:szCs w:val="24"/>
        </w:rPr>
        <w:lastRenderedPageBreak/>
        <w:t>Beaches, museums and events</w:t>
      </w:r>
    </w:p>
    <w:p w:rsidR="00B71871" w:rsidRPr="00B71871" w:rsidRDefault="00B71871" w:rsidP="00B71871">
      <w:pPr>
        <w:spacing w:before="100" w:beforeAutospacing="1" w:after="100" w:afterAutospacing="1" w:line="240" w:lineRule="auto"/>
        <w:rPr>
          <w:rFonts w:ascii="Times New Roman" w:eastAsia="Times New Roman" w:hAnsi="Times New Roman" w:cs="Times New Roman"/>
          <w:sz w:val="24"/>
          <w:szCs w:val="24"/>
        </w:rPr>
      </w:pPr>
      <w:r w:rsidRPr="00B71871">
        <w:rPr>
          <w:rFonts w:ascii="Times New Roman" w:eastAsia="Times New Roman" w:hAnsi="Times New Roman" w:cs="Times New Roman"/>
          <w:sz w:val="24"/>
          <w:szCs w:val="24"/>
        </w:rPr>
        <w:t xml:space="preserve">Down by the Haifa Bay in the city’s northwest is the historic Bat </w:t>
      </w:r>
      <w:proofErr w:type="spellStart"/>
      <w:r w:rsidRPr="00B71871">
        <w:rPr>
          <w:rFonts w:ascii="Times New Roman" w:eastAsia="Times New Roman" w:hAnsi="Times New Roman" w:cs="Times New Roman"/>
          <w:sz w:val="24"/>
          <w:szCs w:val="24"/>
        </w:rPr>
        <w:t>Galim</w:t>
      </w:r>
      <w:proofErr w:type="spellEnd"/>
      <w:r w:rsidRPr="00B71871">
        <w:rPr>
          <w:rFonts w:ascii="Times New Roman" w:eastAsia="Times New Roman" w:hAnsi="Times New Roman" w:cs="Times New Roman"/>
          <w:sz w:val="24"/>
          <w:szCs w:val="24"/>
        </w:rPr>
        <w:t xml:space="preserve"> (Daughter of the Waves) neighborhood dating back to 1922.</w:t>
      </w:r>
    </w:p>
    <w:p w:rsidR="00B71871" w:rsidRPr="00B71871" w:rsidRDefault="00B71871" w:rsidP="00B71871">
      <w:pPr>
        <w:spacing w:before="100" w:beforeAutospacing="1" w:after="100" w:afterAutospacing="1" w:line="240" w:lineRule="auto"/>
        <w:rPr>
          <w:rFonts w:ascii="Times New Roman" w:eastAsia="Times New Roman" w:hAnsi="Times New Roman" w:cs="Times New Roman"/>
          <w:sz w:val="24"/>
          <w:szCs w:val="24"/>
        </w:rPr>
      </w:pPr>
      <w:r w:rsidRPr="00B71871">
        <w:rPr>
          <w:rFonts w:ascii="Times New Roman" w:eastAsia="Times New Roman" w:hAnsi="Times New Roman" w:cs="Times New Roman"/>
          <w:sz w:val="24"/>
          <w:szCs w:val="24"/>
        </w:rPr>
        <w:t xml:space="preserve">The Bat </w:t>
      </w:r>
      <w:proofErr w:type="spellStart"/>
      <w:r w:rsidRPr="00B71871">
        <w:rPr>
          <w:rFonts w:ascii="Times New Roman" w:eastAsia="Times New Roman" w:hAnsi="Times New Roman" w:cs="Times New Roman"/>
          <w:sz w:val="24"/>
          <w:szCs w:val="24"/>
        </w:rPr>
        <w:t>Galim</w:t>
      </w:r>
      <w:proofErr w:type="spellEnd"/>
      <w:r w:rsidRPr="00B71871">
        <w:rPr>
          <w:rFonts w:ascii="Times New Roman" w:eastAsia="Times New Roman" w:hAnsi="Times New Roman" w:cs="Times New Roman"/>
          <w:sz w:val="24"/>
          <w:szCs w:val="24"/>
        </w:rPr>
        <w:t xml:space="preserve"> Beach and boardwalk, the National Maritime Museum, the Clandestine Immigration and Naval Museum, Stella Maris and Elijah’s Cave religious shrine are all highlights of this area. (Dado </w:t>
      </w:r>
      <w:proofErr w:type="spellStart"/>
      <w:r w:rsidRPr="00B71871">
        <w:rPr>
          <w:rFonts w:ascii="Times New Roman" w:eastAsia="Times New Roman" w:hAnsi="Times New Roman" w:cs="Times New Roman"/>
          <w:sz w:val="24"/>
          <w:szCs w:val="24"/>
        </w:rPr>
        <w:t>Zamir</w:t>
      </w:r>
      <w:proofErr w:type="spellEnd"/>
      <w:r w:rsidRPr="00B71871">
        <w:rPr>
          <w:rFonts w:ascii="Times New Roman" w:eastAsia="Times New Roman" w:hAnsi="Times New Roman" w:cs="Times New Roman"/>
          <w:sz w:val="24"/>
          <w:szCs w:val="24"/>
        </w:rPr>
        <w:t xml:space="preserve"> Beach on the southwestern shore is generally considered Haifa’s nicest beach.)</w:t>
      </w:r>
    </w:p>
    <w:p w:rsidR="00B71871" w:rsidRPr="00B71871" w:rsidRDefault="00B71871" w:rsidP="00B71871">
      <w:pPr>
        <w:spacing w:before="100" w:beforeAutospacing="1" w:after="100" w:afterAutospacing="1" w:line="240" w:lineRule="auto"/>
        <w:rPr>
          <w:rFonts w:ascii="Times New Roman" w:eastAsia="Times New Roman" w:hAnsi="Times New Roman" w:cs="Times New Roman"/>
          <w:sz w:val="24"/>
          <w:szCs w:val="24"/>
        </w:rPr>
      </w:pPr>
      <w:r w:rsidRPr="00B71871">
        <w:rPr>
          <w:rFonts w:ascii="Times New Roman" w:eastAsia="Times New Roman" w:hAnsi="Times New Roman" w:cs="Times New Roman"/>
          <w:sz w:val="24"/>
          <w:szCs w:val="24"/>
        </w:rPr>
        <w:t xml:space="preserve">The Haifa Aerial Cable Car begins at Bat </w:t>
      </w:r>
      <w:proofErr w:type="spellStart"/>
      <w:r w:rsidRPr="00B71871">
        <w:rPr>
          <w:rFonts w:ascii="Times New Roman" w:eastAsia="Times New Roman" w:hAnsi="Times New Roman" w:cs="Times New Roman"/>
          <w:sz w:val="24"/>
          <w:szCs w:val="24"/>
        </w:rPr>
        <w:t>Galim</w:t>
      </w:r>
      <w:proofErr w:type="spellEnd"/>
      <w:r w:rsidRPr="00B71871">
        <w:rPr>
          <w:rFonts w:ascii="Times New Roman" w:eastAsia="Times New Roman" w:hAnsi="Times New Roman" w:cs="Times New Roman"/>
          <w:sz w:val="24"/>
          <w:szCs w:val="24"/>
        </w:rPr>
        <w:t xml:space="preserve"> Beach and ascends to the tip of Mount Carmel, with stops at the Old Lighthouse and Stella Maris. Another fun way to get around Haifa is the </w:t>
      </w:r>
      <w:proofErr w:type="spellStart"/>
      <w:r w:rsidRPr="00B71871">
        <w:rPr>
          <w:rFonts w:ascii="Times New Roman" w:eastAsia="Times New Roman" w:hAnsi="Times New Roman" w:cs="Times New Roman"/>
          <w:sz w:val="24"/>
          <w:szCs w:val="24"/>
        </w:rPr>
        <w:t>Carmelit</w:t>
      </w:r>
      <w:proofErr w:type="spellEnd"/>
      <w:r w:rsidRPr="00B71871">
        <w:rPr>
          <w:rFonts w:ascii="Times New Roman" w:eastAsia="Times New Roman" w:hAnsi="Times New Roman" w:cs="Times New Roman"/>
          <w:sz w:val="24"/>
          <w:szCs w:val="24"/>
        </w:rPr>
        <w:t>, which is Israel’s first and only subway system (though Tel Aviv is soon to follow) and also the world’s shortest underground transit route.</w:t>
      </w:r>
    </w:p>
    <w:p w:rsidR="00B71871" w:rsidRPr="00B71871" w:rsidRDefault="00B71871" w:rsidP="00B71871">
      <w:pPr>
        <w:spacing w:before="100" w:beforeAutospacing="1" w:after="100" w:afterAutospacing="1" w:line="240" w:lineRule="auto"/>
        <w:rPr>
          <w:rFonts w:ascii="Times New Roman" w:eastAsia="Times New Roman" w:hAnsi="Times New Roman" w:cs="Times New Roman"/>
          <w:sz w:val="24"/>
          <w:szCs w:val="24"/>
        </w:rPr>
      </w:pPr>
      <w:r w:rsidRPr="00B71871">
        <w:rPr>
          <w:rFonts w:ascii="Times New Roman" w:eastAsia="Times New Roman" w:hAnsi="Times New Roman" w:cs="Times New Roman"/>
          <w:sz w:val="24"/>
          <w:szCs w:val="24"/>
        </w:rPr>
        <w:t xml:space="preserve">High up on Mount Carmel is the Tikotin Museum of Japanese Art, the only museum of its kind in the Middle East. In the southeast corner of Haifa </w:t>
      </w:r>
      <w:proofErr w:type="gramStart"/>
      <w:r w:rsidRPr="00B71871">
        <w:rPr>
          <w:rFonts w:ascii="Times New Roman" w:eastAsia="Times New Roman" w:hAnsi="Times New Roman" w:cs="Times New Roman"/>
          <w:sz w:val="24"/>
          <w:szCs w:val="24"/>
        </w:rPr>
        <w:t>is</w:t>
      </w:r>
      <w:proofErr w:type="gramEnd"/>
      <w:r w:rsidRPr="00B71871">
        <w:rPr>
          <w:rFonts w:ascii="Times New Roman" w:eastAsia="Times New Roman" w:hAnsi="Times New Roman" w:cs="Times New Roman"/>
          <w:sz w:val="24"/>
          <w:szCs w:val="24"/>
        </w:rPr>
        <w:t xml:space="preserve"> </w:t>
      </w:r>
      <w:proofErr w:type="spellStart"/>
      <w:r w:rsidRPr="00B71871">
        <w:rPr>
          <w:rFonts w:ascii="Times New Roman" w:eastAsia="Times New Roman" w:hAnsi="Times New Roman" w:cs="Times New Roman"/>
          <w:sz w:val="24"/>
          <w:szCs w:val="24"/>
        </w:rPr>
        <w:t>MadaTech</w:t>
      </w:r>
      <w:proofErr w:type="spellEnd"/>
      <w:r w:rsidRPr="00B71871">
        <w:rPr>
          <w:rFonts w:ascii="Times New Roman" w:eastAsia="Times New Roman" w:hAnsi="Times New Roman" w:cs="Times New Roman"/>
          <w:sz w:val="24"/>
          <w:szCs w:val="24"/>
        </w:rPr>
        <w:t>, Israel’s National Museum of Science, Technology and Space.</w:t>
      </w:r>
    </w:p>
    <w:p w:rsidR="00B71871" w:rsidRPr="00B71871" w:rsidRDefault="00B71871" w:rsidP="00B71871">
      <w:pPr>
        <w:spacing w:before="100" w:beforeAutospacing="1" w:after="100" w:afterAutospacing="1" w:line="240" w:lineRule="auto"/>
        <w:rPr>
          <w:rFonts w:ascii="Times New Roman" w:eastAsia="Times New Roman" w:hAnsi="Times New Roman" w:cs="Times New Roman"/>
          <w:sz w:val="24"/>
          <w:szCs w:val="24"/>
        </w:rPr>
      </w:pPr>
      <w:r w:rsidRPr="00B71871">
        <w:rPr>
          <w:rFonts w:ascii="Times New Roman" w:eastAsia="Times New Roman" w:hAnsi="Times New Roman" w:cs="Times New Roman"/>
          <w:sz w:val="24"/>
          <w:szCs w:val="24"/>
        </w:rPr>
        <w:t>In 2014, says Ronen, Haifa will host the European bridge championships. This will afford yet another opportunity for foreign visitors to get acquainted with a multiethnic and beautiful city.</w:t>
      </w:r>
    </w:p>
    <w:p w:rsidR="001D5F14" w:rsidRDefault="001D5F14"/>
    <w:sectPr w:rsidR="001D5F1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47358D"/>
    <w:multiLevelType w:val="multilevel"/>
    <w:tmpl w:val="4CFCEE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871"/>
    <w:rsid w:val="000035F8"/>
    <w:rsid w:val="00087799"/>
    <w:rsid w:val="00156E1B"/>
    <w:rsid w:val="001D5F14"/>
    <w:rsid w:val="002273D2"/>
    <w:rsid w:val="0023433D"/>
    <w:rsid w:val="002674C7"/>
    <w:rsid w:val="002676EB"/>
    <w:rsid w:val="002A0CE6"/>
    <w:rsid w:val="002B3C74"/>
    <w:rsid w:val="002E0B72"/>
    <w:rsid w:val="00342455"/>
    <w:rsid w:val="00386337"/>
    <w:rsid w:val="00416129"/>
    <w:rsid w:val="0043060A"/>
    <w:rsid w:val="0045421C"/>
    <w:rsid w:val="00487234"/>
    <w:rsid w:val="004A7E56"/>
    <w:rsid w:val="004F1B12"/>
    <w:rsid w:val="00503067"/>
    <w:rsid w:val="00506E45"/>
    <w:rsid w:val="005337C0"/>
    <w:rsid w:val="005648E0"/>
    <w:rsid w:val="00570D64"/>
    <w:rsid w:val="00573717"/>
    <w:rsid w:val="005D7136"/>
    <w:rsid w:val="005E5FA3"/>
    <w:rsid w:val="005F0115"/>
    <w:rsid w:val="0065160B"/>
    <w:rsid w:val="00657B63"/>
    <w:rsid w:val="00680565"/>
    <w:rsid w:val="006C684F"/>
    <w:rsid w:val="006E784A"/>
    <w:rsid w:val="006F0DC9"/>
    <w:rsid w:val="007F1F5A"/>
    <w:rsid w:val="00800F60"/>
    <w:rsid w:val="008214AA"/>
    <w:rsid w:val="00845F3F"/>
    <w:rsid w:val="00877D1D"/>
    <w:rsid w:val="008C3C4A"/>
    <w:rsid w:val="008D7C84"/>
    <w:rsid w:val="009845D0"/>
    <w:rsid w:val="00992B4D"/>
    <w:rsid w:val="00A07711"/>
    <w:rsid w:val="00A153C3"/>
    <w:rsid w:val="00A76D6A"/>
    <w:rsid w:val="00A952DD"/>
    <w:rsid w:val="00B53924"/>
    <w:rsid w:val="00B5527B"/>
    <w:rsid w:val="00B71871"/>
    <w:rsid w:val="00BD36D6"/>
    <w:rsid w:val="00BE0504"/>
    <w:rsid w:val="00BF52EC"/>
    <w:rsid w:val="00D03EC6"/>
    <w:rsid w:val="00D1633F"/>
    <w:rsid w:val="00E17217"/>
    <w:rsid w:val="00E35B23"/>
    <w:rsid w:val="00E43F7F"/>
    <w:rsid w:val="00ED297F"/>
    <w:rsid w:val="00EE3B79"/>
    <w:rsid w:val="00F20C2A"/>
    <w:rsid w:val="00F7723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7187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71871"/>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B71871"/>
    <w:rPr>
      <w:color w:val="0000FF"/>
      <w:u w:val="single"/>
    </w:rPr>
  </w:style>
  <w:style w:type="character" w:customStyle="1" w:styleId="menu-title">
    <w:name w:val="menu-title"/>
    <w:basedOn w:val="DefaultParagraphFont"/>
    <w:rsid w:val="00B71871"/>
  </w:style>
  <w:style w:type="character" w:customStyle="1" w:styleId="breadcrumbs">
    <w:name w:val="breadcrumbs"/>
    <w:basedOn w:val="DefaultParagraphFont"/>
    <w:rsid w:val="00B71871"/>
  </w:style>
  <w:style w:type="character" w:customStyle="1" w:styleId="createdate">
    <w:name w:val="createdate"/>
    <w:basedOn w:val="DefaultParagraphFont"/>
    <w:rsid w:val="00B71871"/>
  </w:style>
  <w:style w:type="character" w:customStyle="1" w:styleId="createby">
    <w:name w:val="createby"/>
    <w:basedOn w:val="DefaultParagraphFont"/>
    <w:rsid w:val="00B71871"/>
  </w:style>
  <w:style w:type="character" w:customStyle="1" w:styleId="in-widget">
    <w:name w:val="in-widget"/>
    <w:basedOn w:val="DefaultParagraphFont"/>
    <w:rsid w:val="00B71871"/>
  </w:style>
  <w:style w:type="paragraph" w:styleId="NormalWeb">
    <w:name w:val="Normal (Web)"/>
    <w:basedOn w:val="Normal"/>
    <w:uiPriority w:val="99"/>
    <w:semiHidden/>
    <w:unhideWhenUsed/>
    <w:rsid w:val="00B7187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71871"/>
    <w:rPr>
      <w:b/>
      <w:bCs/>
    </w:rPr>
  </w:style>
  <w:style w:type="paragraph" w:customStyle="1" w:styleId="imgcaption">
    <w:name w:val="img_caption"/>
    <w:basedOn w:val="Normal"/>
    <w:rsid w:val="00B7187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718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8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7187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71871"/>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B71871"/>
    <w:rPr>
      <w:color w:val="0000FF"/>
      <w:u w:val="single"/>
    </w:rPr>
  </w:style>
  <w:style w:type="character" w:customStyle="1" w:styleId="menu-title">
    <w:name w:val="menu-title"/>
    <w:basedOn w:val="DefaultParagraphFont"/>
    <w:rsid w:val="00B71871"/>
  </w:style>
  <w:style w:type="character" w:customStyle="1" w:styleId="breadcrumbs">
    <w:name w:val="breadcrumbs"/>
    <w:basedOn w:val="DefaultParagraphFont"/>
    <w:rsid w:val="00B71871"/>
  </w:style>
  <w:style w:type="character" w:customStyle="1" w:styleId="createdate">
    <w:name w:val="createdate"/>
    <w:basedOn w:val="DefaultParagraphFont"/>
    <w:rsid w:val="00B71871"/>
  </w:style>
  <w:style w:type="character" w:customStyle="1" w:styleId="createby">
    <w:name w:val="createby"/>
    <w:basedOn w:val="DefaultParagraphFont"/>
    <w:rsid w:val="00B71871"/>
  </w:style>
  <w:style w:type="character" w:customStyle="1" w:styleId="in-widget">
    <w:name w:val="in-widget"/>
    <w:basedOn w:val="DefaultParagraphFont"/>
    <w:rsid w:val="00B71871"/>
  </w:style>
  <w:style w:type="paragraph" w:styleId="NormalWeb">
    <w:name w:val="Normal (Web)"/>
    <w:basedOn w:val="Normal"/>
    <w:uiPriority w:val="99"/>
    <w:semiHidden/>
    <w:unhideWhenUsed/>
    <w:rsid w:val="00B7187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71871"/>
    <w:rPr>
      <w:b/>
      <w:bCs/>
    </w:rPr>
  </w:style>
  <w:style w:type="paragraph" w:customStyle="1" w:styleId="imgcaption">
    <w:name w:val="img_caption"/>
    <w:basedOn w:val="Normal"/>
    <w:rsid w:val="00B7187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718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8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394448">
      <w:bodyDiv w:val="1"/>
      <w:marLeft w:val="0"/>
      <w:marRight w:val="0"/>
      <w:marTop w:val="0"/>
      <w:marBottom w:val="0"/>
      <w:divBdr>
        <w:top w:val="none" w:sz="0" w:space="0" w:color="auto"/>
        <w:left w:val="none" w:sz="0" w:space="0" w:color="auto"/>
        <w:bottom w:val="none" w:sz="0" w:space="0" w:color="auto"/>
        <w:right w:val="none" w:sz="0" w:space="0" w:color="auto"/>
      </w:divBdr>
      <w:divsChild>
        <w:div w:id="592252072">
          <w:marLeft w:val="0"/>
          <w:marRight w:val="0"/>
          <w:marTop w:val="0"/>
          <w:marBottom w:val="0"/>
          <w:divBdr>
            <w:top w:val="none" w:sz="0" w:space="0" w:color="auto"/>
            <w:left w:val="none" w:sz="0" w:space="0" w:color="auto"/>
            <w:bottom w:val="none" w:sz="0" w:space="0" w:color="auto"/>
            <w:right w:val="none" w:sz="0" w:space="0" w:color="auto"/>
          </w:divBdr>
          <w:divsChild>
            <w:div w:id="1084497753">
              <w:marLeft w:val="0"/>
              <w:marRight w:val="0"/>
              <w:marTop w:val="0"/>
              <w:marBottom w:val="0"/>
              <w:divBdr>
                <w:top w:val="none" w:sz="0" w:space="0" w:color="auto"/>
                <w:left w:val="none" w:sz="0" w:space="0" w:color="auto"/>
                <w:bottom w:val="none" w:sz="0" w:space="0" w:color="auto"/>
                <w:right w:val="none" w:sz="0" w:space="0" w:color="auto"/>
              </w:divBdr>
            </w:div>
          </w:divsChild>
        </w:div>
        <w:div w:id="805899843">
          <w:marLeft w:val="0"/>
          <w:marRight w:val="0"/>
          <w:marTop w:val="0"/>
          <w:marBottom w:val="0"/>
          <w:divBdr>
            <w:top w:val="none" w:sz="0" w:space="0" w:color="auto"/>
            <w:left w:val="none" w:sz="0" w:space="0" w:color="auto"/>
            <w:bottom w:val="none" w:sz="0" w:space="0" w:color="auto"/>
            <w:right w:val="none" w:sz="0" w:space="0" w:color="auto"/>
          </w:divBdr>
          <w:divsChild>
            <w:div w:id="712268077">
              <w:marLeft w:val="0"/>
              <w:marRight w:val="0"/>
              <w:marTop w:val="0"/>
              <w:marBottom w:val="0"/>
              <w:divBdr>
                <w:top w:val="none" w:sz="0" w:space="0" w:color="auto"/>
                <w:left w:val="none" w:sz="0" w:space="0" w:color="auto"/>
                <w:bottom w:val="none" w:sz="0" w:space="0" w:color="auto"/>
                <w:right w:val="none" w:sz="0" w:space="0" w:color="auto"/>
              </w:divBdr>
              <w:divsChild>
                <w:div w:id="2142651001">
                  <w:marLeft w:val="0"/>
                  <w:marRight w:val="0"/>
                  <w:marTop w:val="0"/>
                  <w:marBottom w:val="0"/>
                  <w:divBdr>
                    <w:top w:val="none" w:sz="0" w:space="0" w:color="auto"/>
                    <w:left w:val="none" w:sz="0" w:space="0" w:color="auto"/>
                    <w:bottom w:val="none" w:sz="0" w:space="0" w:color="auto"/>
                    <w:right w:val="none" w:sz="0" w:space="0" w:color="auto"/>
                  </w:divBdr>
                  <w:divsChild>
                    <w:div w:id="386220026">
                      <w:marLeft w:val="0"/>
                      <w:marRight w:val="0"/>
                      <w:marTop w:val="0"/>
                      <w:marBottom w:val="0"/>
                      <w:divBdr>
                        <w:top w:val="none" w:sz="0" w:space="0" w:color="auto"/>
                        <w:left w:val="none" w:sz="0" w:space="0" w:color="auto"/>
                        <w:bottom w:val="none" w:sz="0" w:space="0" w:color="auto"/>
                        <w:right w:val="none" w:sz="0" w:space="0" w:color="auto"/>
                      </w:divBdr>
                      <w:divsChild>
                        <w:div w:id="958223974">
                          <w:marLeft w:val="0"/>
                          <w:marRight w:val="0"/>
                          <w:marTop w:val="0"/>
                          <w:marBottom w:val="0"/>
                          <w:divBdr>
                            <w:top w:val="none" w:sz="0" w:space="0" w:color="auto"/>
                            <w:left w:val="none" w:sz="0" w:space="0" w:color="auto"/>
                            <w:bottom w:val="none" w:sz="0" w:space="0" w:color="auto"/>
                            <w:right w:val="none" w:sz="0" w:space="0" w:color="auto"/>
                          </w:divBdr>
                          <w:divsChild>
                            <w:div w:id="172496348">
                              <w:marLeft w:val="0"/>
                              <w:marRight w:val="0"/>
                              <w:marTop w:val="0"/>
                              <w:marBottom w:val="0"/>
                              <w:divBdr>
                                <w:top w:val="none" w:sz="0" w:space="0" w:color="auto"/>
                                <w:left w:val="none" w:sz="0" w:space="0" w:color="auto"/>
                                <w:bottom w:val="none" w:sz="0" w:space="0" w:color="auto"/>
                                <w:right w:val="none" w:sz="0" w:space="0" w:color="auto"/>
                              </w:divBdr>
                            </w:div>
                            <w:div w:id="1488589113">
                              <w:marLeft w:val="0"/>
                              <w:marRight w:val="0"/>
                              <w:marTop w:val="0"/>
                              <w:marBottom w:val="0"/>
                              <w:divBdr>
                                <w:top w:val="none" w:sz="0" w:space="0" w:color="auto"/>
                                <w:left w:val="none" w:sz="0" w:space="0" w:color="auto"/>
                                <w:bottom w:val="none" w:sz="0" w:space="0" w:color="auto"/>
                                <w:right w:val="none" w:sz="0" w:space="0" w:color="auto"/>
                              </w:divBdr>
                              <w:divsChild>
                                <w:div w:id="1342898898">
                                  <w:marLeft w:val="0"/>
                                  <w:marRight w:val="0"/>
                                  <w:marTop w:val="0"/>
                                  <w:marBottom w:val="0"/>
                                  <w:divBdr>
                                    <w:top w:val="none" w:sz="0" w:space="0" w:color="auto"/>
                                    <w:left w:val="none" w:sz="0" w:space="0" w:color="auto"/>
                                    <w:bottom w:val="none" w:sz="0" w:space="0" w:color="auto"/>
                                    <w:right w:val="none" w:sz="0" w:space="0" w:color="auto"/>
                                  </w:divBdr>
                                  <w:divsChild>
                                    <w:div w:id="889733888">
                                      <w:marLeft w:val="0"/>
                                      <w:marRight w:val="0"/>
                                      <w:marTop w:val="0"/>
                                      <w:marBottom w:val="0"/>
                                      <w:divBdr>
                                        <w:top w:val="none" w:sz="0" w:space="0" w:color="auto"/>
                                        <w:left w:val="none" w:sz="0" w:space="0" w:color="auto"/>
                                        <w:bottom w:val="none" w:sz="0" w:space="0" w:color="auto"/>
                                        <w:right w:val="none" w:sz="0" w:space="0" w:color="auto"/>
                                      </w:divBdr>
                                    </w:div>
                                    <w:div w:id="2010985531">
                                      <w:marLeft w:val="0"/>
                                      <w:marRight w:val="0"/>
                                      <w:marTop w:val="0"/>
                                      <w:marBottom w:val="0"/>
                                      <w:divBdr>
                                        <w:top w:val="none" w:sz="0" w:space="0" w:color="auto"/>
                                        <w:left w:val="none" w:sz="0" w:space="0" w:color="auto"/>
                                        <w:bottom w:val="none" w:sz="0" w:space="0" w:color="auto"/>
                                        <w:right w:val="none" w:sz="0" w:space="0" w:color="auto"/>
                                      </w:divBdr>
                                    </w:div>
                                  </w:divsChild>
                                </w:div>
                                <w:div w:id="141241483">
                                  <w:marLeft w:val="0"/>
                                  <w:marRight w:val="0"/>
                                  <w:marTop w:val="0"/>
                                  <w:marBottom w:val="0"/>
                                  <w:divBdr>
                                    <w:top w:val="none" w:sz="0" w:space="0" w:color="auto"/>
                                    <w:left w:val="none" w:sz="0" w:space="0" w:color="auto"/>
                                    <w:bottom w:val="none" w:sz="0" w:space="0" w:color="auto"/>
                                    <w:right w:val="none" w:sz="0" w:space="0" w:color="auto"/>
                                  </w:divBdr>
                                  <w:divsChild>
                                    <w:div w:id="1794136165">
                                      <w:marLeft w:val="0"/>
                                      <w:marRight w:val="0"/>
                                      <w:marTop w:val="0"/>
                                      <w:marBottom w:val="0"/>
                                      <w:divBdr>
                                        <w:top w:val="none" w:sz="0" w:space="0" w:color="auto"/>
                                        <w:left w:val="none" w:sz="0" w:space="0" w:color="auto"/>
                                        <w:bottom w:val="none" w:sz="0" w:space="0" w:color="auto"/>
                                        <w:right w:val="none" w:sz="0" w:space="0" w:color="auto"/>
                                      </w:divBdr>
                                      <w:divsChild>
                                        <w:div w:id="1001355602">
                                          <w:marLeft w:val="150"/>
                                          <w:marRight w:val="0"/>
                                          <w:marTop w:val="0"/>
                                          <w:marBottom w:val="0"/>
                                          <w:divBdr>
                                            <w:top w:val="none" w:sz="0" w:space="0" w:color="auto"/>
                                            <w:left w:val="none" w:sz="0" w:space="0" w:color="auto"/>
                                            <w:bottom w:val="none" w:sz="0" w:space="0" w:color="auto"/>
                                            <w:right w:val="none" w:sz="0" w:space="0" w:color="auto"/>
                                          </w:divBdr>
                                        </w:div>
                                      </w:divsChild>
                                    </w:div>
                                    <w:div w:id="89516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902</Words>
  <Characters>5147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Dory</dc:creator>
  <cp:lastModifiedBy>Dory</cp:lastModifiedBy>
  <cp:revision>2</cp:revision>
  <dcterms:created xsi:type="dcterms:W3CDTF">2013-05-01T05:40:00Z</dcterms:created>
  <dcterms:modified xsi:type="dcterms:W3CDTF">2013-05-01T05:40:00Z</dcterms:modified>
</cp:coreProperties>
</file>